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449F8">
      <w:pPr>
        <w:spacing w:before="146" w:line="220" w:lineRule="auto"/>
        <w:ind w:left="5"/>
        <w:jc w:val="left"/>
        <w:outlineLvl w:val="1"/>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附件1</w:t>
      </w:r>
    </w:p>
    <w:p w14:paraId="43E3045A">
      <w:pPr>
        <w:spacing w:before="146" w:line="220" w:lineRule="auto"/>
        <w:ind w:left="5"/>
        <w:jc w:val="center"/>
        <w:outlineLvl w:val="1"/>
        <w:rPr>
          <w:rFonts w:hint="eastAsia" w:ascii="宋体" w:hAnsi="宋体" w:eastAsia="宋体" w:cs="宋体"/>
          <w:sz w:val="30"/>
          <w:szCs w:val="30"/>
        </w:rPr>
      </w:pPr>
      <w:r>
        <w:rPr>
          <w:rFonts w:hint="eastAsia" w:ascii="宋体" w:hAnsi="宋体" w:eastAsia="宋体" w:cs="宋体"/>
          <w:b/>
          <w:bCs/>
          <w:spacing w:val="-4"/>
          <w:sz w:val="30"/>
          <w:szCs w:val="30"/>
        </w:rPr>
        <w:t>监理报酬清单</w:t>
      </w:r>
    </w:p>
    <w:p w14:paraId="2954F95E">
      <w:pPr>
        <w:pStyle w:val="2"/>
        <w:spacing w:line="245" w:lineRule="auto"/>
        <w:rPr>
          <w:rFonts w:hint="eastAsia" w:ascii="宋体" w:hAnsi="宋体" w:eastAsia="宋体" w:cs="宋体"/>
          <w:sz w:val="24"/>
          <w:szCs w:val="24"/>
        </w:rPr>
      </w:pPr>
    </w:p>
    <w:p w14:paraId="5DA9BB88">
      <w:pPr>
        <w:spacing w:before="78" w:line="218" w:lineRule="auto"/>
        <w:ind w:left="496"/>
        <w:rPr>
          <w:rFonts w:hint="eastAsia" w:ascii="宋体" w:hAnsi="宋体" w:eastAsia="宋体" w:cs="宋体"/>
          <w:sz w:val="24"/>
          <w:szCs w:val="24"/>
        </w:rPr>
      </w:pPr>
      <w:r>
        <w:rPr>
          <w:rFonts w:hint="eastAsia" w:ascii="宋体" w:hAnsi="宋体" w:eastAsia="宋体" w:cs="宋体"/>
          <w:spacing w:val="-5"/>
          <w:sz w:val="24"/>
          <w:szCs w:val="24"/>
        </w:rPr>
        <w:t>1.报价组成</w:t>
      </w:r>
    </w:p>
    <w:p w14:paraId="53EDB7A6">
      <w:pPr>
        <w:spacing w:before="183" w:line="359" w:lineRule="auto"/>
        <w:ind w:right="351" w:firstLine="481"/>
        <w:rPr>
          <w:rFonts w:hint="eastAsia" w:ascii="宋体" w:hAnsi="宋体" w:eastAsia="宋体" w:cs="宋体"/>
          <w:sz w:val="24"/>
          <w:szCs w:val="24"/>
        </w:rPr>
      </w:pPr>
      <w:r>
        <w:rPr>
          <w:rFonts w:hint="eastAsia" w:ascii="宋体" w:hAnsi="宋体" w:eastAsia="宋体" w:cs="宋体"/>
          <w:spacing w:val="8"/>
          <w:sz w:val="24"/>
          <w:szCs w:val="24"/>
        </w:rPr>
        <w:t>投标报价包括投标人中标后按照合同约定提供本招标项目正常监理服务所需费</w:t>
      </w:r>
      <w:r>
        <w:rPr>
          <w:rFonts w:hint="eastAsia" w:ascii="宋体" w:hAnsi="宋体" w:eastAsia="宋体" w:cs="宋体"/>
          <w:spacing w:val="1"/>
          <w:sz w:val="24"/>
          <w:szCs w:val="24"/>
        </w:rPr>
        <w:t>用，包括监理人员费、工作生活设施设备购置和使用费、管理费、利润、税金等</w:t>
      </w:r>
      <w:r>
        <w:rPr>
          <w:rFonts w:hint="eastAsia" w:ascii="宋体" w:hAnsi="宋体" w:eastAsia="宋体" w:cs="宋体"/>
          <w:spacing w:val="1"/>
          <w:sz w:val="24"/>
          <w:szCs w:val="24"/>
          <w:lang w:val="en-US" w:eastAsia="zh-CN"/>
        </w:rPr>
        <w:t>全部费用</w:t>
      </w:r>
      <w:r>
        <w:rPr>
          <w:rFonts w:hint="eastAsia" w:ascii="宋体" w:hAnsi="宋体" w:eastAsia="宋体" w:cs="宋体"/>
          <w:spacing w:val="1"/>
          <w:sz w:val="24"/>
          <w:szCs w:val="24"/>
          <w:lang w:eastAsia="zh-CN"/>
        </w:rPr>
        <w:t>，</w:t>
      </w:r>
      <w:r>
        <w:rPr>
          <w:rFonts w:hint="eastAsia" w:ascii="宋体" w:hAnsi="宋体" w:eastAsia="宋体" w:cs="宋体"/>
          <w:spacing w:val="-3"/>
          <w:sz w:val="24"/>
          <w:szCs w:val="24"/>
        </w:rPr>
        <w:t>汇总计入投标报价。</w:t>
      </w:r>
    </w:p>
    <w:p w14:paraId="09948A47">
      <w:pPr>
        <w:spacing w:line="218" w:lineRule="auto"/>
        <w:ind w:left="481"/>
        <w:rPr>
          <w:rFonts w:hint="eastAsia" w:ascii="宋体" w:hAnsi="宋体" w:eastAsia="宋体" w:cs="宋体"/>
          <w:sz w:val="24"/>
          <w:szCs w:val="24"/>
        </w:rPr>
      </w:pPr>
      <w:r>
        <w:rPr>
          <w:rFonts w:hint="eastAsia" w:ascii="宋体" w:hAnsi="宋体" w:eastAsia="宋体" w:cs="宋体"/>
          <w:spacing w:val="-2"/>
          <w:sz w:val="24"/>
          <w:szCs w:val="24"/>
        </w:rPr>
        <w:t>2.投标报价汇总</w:t>
      </w:r>
    </w:p>
    <w:p w14:paraId="7D0475CB">
      <w:pPr>
        <w:spacing w:before="185" w:line="218" w:lineRule="auto"/>
        <w:ind w:left="3868"/>
        <w:rPr>
          <w:rFonts w:hint="eastAsia" w:ascii="宋体" w:hAnsi="宋体" w:eastAsia="宋体" w:cs="宋体"/>
          <w:sz w:val="28"/>
          <w:szCs w:val="28"/>
        </w:rPr>
      </w:pPr>
      <w:bookmarkStart w:id="0" w:name="bookmark278"/>
      <w:bookmarkEnd w:id="0"/>
      <w:r>
        <w:rPr>
          <w:rFonts w:hint="eastAsia" w:ascii="宋体" w:hAnsi="宋体" w:eastAsia="宋体" w:cs="宋体"/>
          <w:b/>
          <w:bCs/>
          <w:spacing w:val="-4"/>
          <w:sz w:val="28"/>
          <w:szCs w:val="28"/>
        </w:rPr>
        <w:t>投标报价汇总表</w:t>
      </w:r>
    </w:p>
    <w:p w14:paraId="4A4814E6">
      <w:pPr>
        <w:spacing w:before="65"/>
        <w:rPr>
          <w:rFonts w:hint="eastAsia" w:ascii="宋体" w:hAnsi="宋体" w:eastAsia="宋体" w:cs="宋体"/>
          <w:sz w:val="24"/>
          <w:szCs w:val="24"/>
        </w:rPr>
      </w:pPr>
    </w:p>
    <w:p w14:paraId="7FCC3990">
      <w:pPr>
        <w:spacing w:before="64"/>
        <w:rPr>
          <w:rFonts w:hint="eastAsia" w:ascii="宋体" w:hAnsi="宋体" w:eastAsia="宋体" w:cs="宋体"/>
          <w:sz w:val="24"/>
          <w:szCs w:val="24"/>
        </w:rPr>
      </w:pPr>
    </w:p>
    <w:tbl>
      <w:tblPr>
        <w:tblStyle w:val="7"/>
        <w:tblW w:w="9160"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4"/>
        <w:gridCol w:w="3230"/>
        <w:gridCol w:w="2361"/>
        <w:gridCol w:w="2365"/>
      </w:tblGrid>
      <w:tr w14:paraId="2F319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204" w:type="dxa"/>
            <w:vAlign w:val="top"/>
          </w:tcPr>
          <w:p w14:paraId="1E00CFB1">
            <w:pPr>
              <w:pStyle w:val="6"/>
              <w:spacing w:before="183" w:line="221" w:lineRule="auto"/>
              <w:ind w:left="400"/>
              <w:rPr>
                <w:rFonts w:hint="eastAsia" w:ascii="宋体" w:hAnsi="宋体" w:eastAsia="宋体" w:cs="宋体"/>
                <w:sz w:val="24"/>
                <w:szCs w:val="24"/>
              </w:rPr>
            </w:pPr>
            <w:r>
              <w:rPr>
                <w:rFonts w:hint="eastAsia" w:ascii="宋体" w:hAnsi="宋体" w:eastAsia="宋体" w:cs="宋体"/>
                <w:spacing w:val="-3"/>
                <w:sz w:val="24"/>
                <w:szCs w:val="24"/>
              </w:rPr>
              <w:t>项号</w:t>
            </w:r>
          </w:p>
        </w:tc>
        <w:tc>
          <w:tcPr>
            <w:tcW w:w="3230" w:type="dxa"/>
            <w:vAlign w:val="top"/>
          </w:tcPr>
          <w:p w14:paraId="4144AFB1">
            <w:pPr>
              <w:pStyle w:val="6"/>
              <w:spacing w:before="183" w:line="221" w:lineRule="auto"/>
              <w:ind w:left="1411"/>
              <w:rPr>
                <w:rFonts w:hint="eastAsia" w:ascii="宋体" w:hAnsi="宋体" w:eastAsia="宋体" w:cs="宋体"/>
                <w:sz w:val="24"/>
                <w:szCs w:val="24"/>
              </w:rPr>
            </w:pPr>
            <w:r>
              <w:rPr>
                <w:rFonts w:hint="eastAsia" w:ascii="宋体" w:hAnsi="宋体" w:eastAsia="宋体" w:cs="宋体"/>
                <w:spacing w:val="-3"/>
                <w:sz w:val="24"/>
                <w:szCs w:val="24"/>
              </w:rPr>
              <w:t>项目</w:t>
            </w:r>
          </w:p>
        </w:tc>
        <w:tc>
          <w:tcPr>
            <w:tcW w:w="2361" w:type="dxa"/>
            <w:vAlign w:val="top"/>
          </w:tcPr>
          <w:p w14:paraId="0D648C2F">
            <w:pPr>
              <w:pStyle w:val="6"/>
              <w:spacing w:before="182" w:line="221" w:lineRule="auto"/>
              <w:ind w:left="115"/>
              <w:rPr>
                <w:rFonts w:hint="eastAsia" w:ascii="宋体" w:hAnsi="宋体" w:eastAsia="宋体" w:cs="宋体"/>
                <w:sz w:val="24"/>
                <w:szCs w:val="24"/>
              </w:rPr>
            </w:pPr>
            <w:r>
              <w:rPr>
                <w:rFonts w:hint="eastAsia" w:ascii="宋体" w:hAnsi="宋体" w:eastAsia="宋体" w:cs="宋体"/>
                <w:spacing w:val="-2"/>
                <w:sz w:val="24"/>
                <w:szCs w:val="24"/>
              </w:rPr>
              <w:t>金额</w:t>
            </w:r>
          </w:p>
        </w:tc>
        <w:tc>
          <w:tcPr>
            <w:tcW w:w="2365" w:type="dxa"/>
            <w:vAlign w:val="top"/>
          </w:tcPr>
          <w:p w14:paraId="16F46390">
            <w:pPr>
              <w:pStyle w:val="6"/>
              <w:spacing w:before="183" w:line="222" w:lineRule="auto"/>
              <w:ind w:left="117"/>
              <w:rPr>
                <w:rFonts w:hint="eastAsia" w:ascii="宋体" w:hAnsi="宋体" w:eastAsia="宋体" w:cs="宋体"/>
                <w:sz w:val="24"/>
                <w:szCs w:val="24"/>
              </w:rPr>
            </w:pPr>
            <w:r>
              <w:rPr>
                <w:rFonts w:hint="eastAsia" w:ascii="宋体" w:hAnsi="宋体" w:eastAsia="宋体" w:cs="宋体"/>
                <w:spacing w:val="-3"/>
                <w:sz w:val="24"/>
                <w:szCs w:val="24"/>
              </w:rPr>
              <w:t>备注</w:t>
            </w:r>
          </w:p>
        </w:tc>
      </w:tr>
      <w:tr w14:paraId="19C47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04" w:type="dxa"/>
            <w:vAlign w:val="top"/>
          </w:tcPr>
          <w:p w14:paraId="2468F51C">
            <w:pPr>
              <w:spacing w:before="212" w:line="236" w:lineRule="auto"/>
              <w:ind w:left="552"/>
              <w:rPr>
                <w:rFonts w:hint="eastAsia" w:ascii="宋体" w:hAnsi="宋体" w:eastAsia="宋体" w:cs="宋体"/>
                <w:sz w:val="24"/>
                <w:szCs w:val="24"/>
              </w:rPr>
            </w:pPr>
            <w:r>
              <w:rPr>
                <w:rFonts w:hint="eastAsia" w:ascii="宋体" w:hAnsi="宋体" w:eastAsia="宋体" w:cs="宋体"/>
                <w:sz w:val="24"/>
                <w:szCs w:val="24"/>
              </w:rPr>
              <w:t>1</w:t>
            </w:r>
          </w:p>
        </w:tc>
        <w:tc>
          <w:tcPr>
            <w:tcW w:w="3230" w:type="dxa"/>
            <w:vAlign w:val="top"/>
          </w:tcPr>
          <w:p w14:paraId="612F581D">
            <w:pPr>
              <w:spacing w:before="217" w:line="160" w:lineRule="auto"/>
              <w:ind w:left="879"/>
              <w:rPr>
                <w:rFonts w:hint="eastAsia" w:ascii="宋体" w:hAnsi="宋体" w:eastAsia="宋体" w:cs="宋体"/>
                <w:sz w:val="24"/>
                <w:szCs w:val="24"/>
              </w:rPr>
            </w:pPr>
            <w:r>
              <w:rPr>
                <w:rFonts w:hint="eastAsia" w:ascii="宋体" w:hAnsi="宋体" w:eastAsia="宋体" w:cs="宋体"/>
                <w:spacing w:val="-1"/>
                <w:sz w:val="24"/>
                <w:szCs w:val="24"/>
              </w:rPr>
              <w:t>监理费</w:t>
            </w:r>
          </w:p>
        </w:tc>
        <w:tc>
          <w:tcPr>
            <w:tcW w:w="2361" w:type="dxa"/>
            <w:vAlign w:val="top"/>
          </w:tcPr>
          <w:p w14:paraId="5771E08E">
            <w:pPr>
              <w:rPr>
                <w:rFonts w:hint="eastAsia" w:ascii="宋体" w:hAnsi="宋体" w:eastAsia="宋体" w:cs="宋体"/>
                <w:sz w:val="24"/>
                <w:szCs w:val="24"/>
              </w:rPr>
            </w:pPr>
          </w:p>
        </w:tc>
        <w:tc>
          <w:tcPr>
            <w:tcW w:w="2365" w:type="dxa"/>
            <w:vAlign w:val="top"/>
          </w:tcPr>
          <w:p w14:paraId="178F89DA">
            <w:pPr>
              <w:rPr>
                <w:rFonts w:hint="eastAsia" w:ascii="宋体" w:hAnsi="宋体" w:eastAsia="宋体" w:cs="宋体"/>
                <w:sz w:val="24"/>
                <w:szCs w:val="24"/>
              </w:rPr>
            </w:pPr>
          </w:p>
        </w:tc>
      </w:tr>
      <w:tr w14:paraId="59487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04" w:type="dxa"/>
            <w:vAlign w:val="top"/>
          </w:tcPr>
          <w:p w14:paraId="2EC5ADF9">
            <w:pPr>
              <w:spacing w:before="215" w:line="236" w:lineRule="auto"/>
              <w:ind w:left="532"/>
              <w:rPr>
                <w:rFonts w:hint="eastAsia" w:ascii="宋体" w:hAnsi="宋体" w:eastAsia="宋体" w:cs="宋体"/>
                <w:sz w:val="24"/>
                <w:szCs w:val="24"/>
              </w:rPr>
            </w:pPr>
            <w:r>
              <w:rPr>
                <w:rFonts w:hint="eastAsia" w:ascii="宋体" w:hAnsi="宋体" w:eastAsia="宋体" w:cs="宋体"/>
                <w:sz w:val="24"/>
                <w:szCs w:val="24"/>
              </w:rPr>
              <w:t>2</w:t>
            </w:r>
          </w:p>
        </w:tc>
        <w:tc>
          <w:tcPr>
            <w:tcW w:w="3230" w:type="dxa"/>
            <w:vAlign w:val="top"/>
          </w:tcPr>
          <w:p w14:paraId="3AFF20F1">
            <w:pPr>
              <w:spacing w:before="221" w:line="158" w:lineRule="auto"/>
              <w:ind w:left="669"/>
              <w:rPr>
                <w:rFonts w:hint="eastAsia" w:ascii="宋体" w:hAnsi="宋体" w:eastAsia="宋体" w:cs="宋体"/>
                <w:sz w:val="24"/>
                <w:szCs w:val="24"/>
              </w:rPr>
            </w:pPr>
          </w:p>
        </w:tc>
        <w:tc>
          <w:tcPr>
            <w:tcW w:w="2361" w:type="dxa"/>
            <w:vAlign w:val="top"/>
          </w:tcPr>
          <w:p w14:paraId="72698AF2">
            <w:pPr>
              <w:rPr>
                <w:rFonts w:hint="eastAsia" w:ascii="宋体" w:hAnsi="宋体" w:eastAsia="宋体" w:cs="宋体"/>
                <w:sz w:val="24"/>
                <w:szCs w:val="24"/>
              </w:rPr>
            </w:pPr>
          </w:p>
        </w:tc>
        <w:tc>
          <w:tcPr>
            <w:tcW w:w="2365" w:type="dxa"/>
            <w:vAlign w:val="top"/>
          </w:tcPr>
          <w:p w14:paraId="38DC7DBF">
            <w:pPr>
              <w:rPr>
                <w:rFonts w:hint="eastAsia" w:ascii="宋体" w:hAnsi="宋体" w:eastAsia="宋体" w:cs="宋体"/>
                <w:sz w:val="24"/>
                <w:szCs w:val="24"/>
              </w:rPr>
            </w:pPr>
          </w:p>
        </w:tc>
      </w:tr>
      <w:tr w14:paraId="08CF2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04" w:type="dxa"/>
            <w:vAlign w:val="top"/>
          </w:tcPr>
          <w:p w14:paraId="7CD03A72">
            <w:pPr>
              <w:spacing w:before="213" w:line="234" w:lineRule="auto"/>
              <w:ind w:left="536"/>
              <w:rPr>
                <w:rFonts w:hint="eastAsia" w:ascii="宋体" w:hAnsi="宋体" w:eastAsia="宋体" w:cs="宋体"/>
                <w:sz w:val="24"/>
                <w:szCs w:val="24"/>
              </w:rPr>
            </w:pPr>
            <w:r>
              <w:rPr>
                <w:rFonts w:hint="eastAsia" w:ascii="宋体" w:hAnsi="宋体" w:eastAsia="宋体" w:cs="宋体"/>
                <w:sz w:val="24"/>
                <w:szCs w:val="24"/>
              </w:rPr>
              <w:t>3</w:t>
            </w:r>
          </w:p>
        </w:tc>
        <w:tc>
          <w:tcPr>
            <w:tcW w:w="3230" w:type="dxa"/>
            <w:vAlign w:val="top"/>
          </w:tcPr>
          <w:p w14:paraId="45DE94F0">
            <w:pPr>
              <w:spacing w:before="219" w:line="158" w:lineRule="auto"/>
              <w:ind w:left="670"/>
              <w:rPr>
                <w:rFonts w:hint="eastAsia" w:ascii="宋体" w:hAnsi="宋体" w:eastAsia="宋体" w:cs="宋体"/>
                <w:sz w:val="24"/>
                <w:szCs w:val="24"/>
              </w:rPr>
            </w:pPr>
          </w:p>
        </w:tc>
        <w:tc>
          <w:tcPr>
            <w:tcW w:w="2361" w:type="dxa"/>
            <w:vAlign w:val="top"/>
          </w:tcPr>
          <w:p w14:paraId="373124B0">
            <w:pPr>
              <w:rPr>
                <w:rFonts w:hint="eastAsia" w:ascii="宋体" w:hAnsi="宋体" w:eastAsia="宋体" w:cs="宋体"/>
                <w:sz w:val="24"/>
                <w:szCs w:val="24"/>
              </w:rPr>
            </w:pPr>
          </w:p>
        </w:tc>
        <w:tc>
          <w:tcPr>
            <w:tcW w:w="2365" w:type="dxa"/>
            <w:vAlign w:val="top"/>
          </w:tcPr>
          <w:p w14:paraId="77611A57">
            <w:pPr>
              <w:rPr>
                <w:rFonts w:hint="eastAsia" w:ascii="宋体" w:hAnsi="宋体" w:eastAsia="宋体" w:cs="宋体"/>
                <w:sz w:val="24"/>
                <w:szCs w:val="24"/>
              </w:rPr>
            </w:pPr>
          </w:p>
        </w:tc>
      </w:tr>
      <w:tr w14:paraId="5CD1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04" w:type="dxa"/>
            <w:vAlign w:val="top"/>
          </w:tcPr>
          <w:p w14:paraId="4A39B276">
            <w:pPr>
              <w:spacing w:before="216" w:line="236" w:lineRule="auto"/>
              <w:ind w:left="531"/>
              <w:rPr>
                <w:rFonts w:hint="eastAsia" w:ascii="宋体" w:hAnsi="宋体" w:eastAsia="宋体" w:cs="宋体"/>
                <w:sz w:val="24"/>
                <w:szCs w:val="24"/>
              </w:rPr>
            </w:pPr>
            <w:r>
              <w:rPr>
                <w:rFonts w:hint="eastAsia" w:ascii="宋体" w:hAnsi="宋体" w:eastAsia="宋体" w:cs="宋体"/>
                <w:sz w:val="24"/>
                <w:szCs w:val="24"/>
              </w:rPr>
              <w:t>4</w:t>
            </w:r>
          </w:p>
        </w:tc>
        <w:tc>
          <w:tcPr>
            <w:tcW w:w="3230" w:type="dxa"/>
            <w:vAlign w:val="top"/>
          </w:tcPr>
          <w:p w14:paraId="04E21550">
            <w:pPr>
              <w:spacing w:before="221" w:line="163" w:lineRule="auto"/>
              <w:ind w:left="879"/>
              <w:rPr>
                <w:rFonts w:hint="eastAsia" w:ascii="宋体" w:hAnsi="宋体" w:eastAsia="宋体" w:cs="宋体"/>
                <w:sz w:val="24"/>
                <w:szCs w:val="24"/>
              </w:rPr>
            </w:pPr>
          </w:p>
        </w:tc>
        <w:tc>
          <w:tcPr>
            <w:tcW w:w="2361" w:type="dxa"/>
            <w:vAlign w:val="top"/>
          </w:tcPr>
          <w:p w14:paraId="62C596C5">
            <w:pPr>
              <w:rPr>
                <w:rFonts w:hint="eastAsia" w:ascii="宋体" w:hAnsi="宋体" w:eastAsia="宋体" w:cs="宋体"/>
                <w:sz w:val="24"/>
                <w:szCs w:val="24"/>
              </w:rPr>
            </w:pPr>
          </w:p>
        </w:tc>
        <w:tc>
          <w:tcPr>
            <w:tcW w:w="2365" w:type="dxa"/>
            <w:vAlign w:val="top"/>
          </w:tcPr>
          <w:p w14:paraId="351F3669">
            <w:pPr>
              <w:rPr>
                <w:rFonts w:hint="eastAsia" w:ascii="宋体" w:hAnsi="宋体" w:eastAsia="宋体" w:cs="宋体"/>
                <w:sz w:val="24"/>
                <w:szCs w:val="24"/>
              </w:rPr>
            </w:pPr>
          </w:p>
        </w:tc>
      </w:tr>
      <w:tr w14:paraId="059A5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204" w:type="dxa"/>
            <w:vAlign w:val="top"/>
          </w:tcPr>
          <w:p w14:paraId="29FA3CA9">
            <w:pPr>
              <w:spacing w:before="226" w:line="234" w:lineRule="auto"/>
              <w:ind w:left="537"/>
              <w:rPr>
                <w:rFonts w:hint="eastAsia" w:ascii="宋体" w:hAnsi="宋体" w:eastAsia="宋体" w:cs="宋体"/>
                <w:sz w:val="24"/>
                <w:szCs w:val="24"/>
              </w:rPr>
            </w:pPr>
            <w:r>
              <w:rPr>
                <w:rFonts w:hint="eastAsia" w:ascii="宋体" w:hAnsi="宋体" w:eastAsia="宋体" w:cs="宋体"/>
                <w:sz w:val="24"/>
                <w:szCs w:val="24"/>
              </w:rPr>
              <w:t>5</w:t>
            </w:r>
          </w:p>
        </w:tc>
        <w:tc>
          <w:tcPr>
            <w:tcW w:w="3230" w:type="dxa"/>
            <w:vAlign w:val="top"/>
          </w:tcPr>
          <w:p w14:paraId="523FBBC6">
            <w:pPr>
              <w:spacing w:line="291" w:lineRule="auto"/>
              <w:rPr>
                <w:rFonts w:hint="eastAsia" w:ascii="宋体" w:hAnsi="宋体" w:eastAsia="宋体" w:cs="宋体"/>
                <w:sz w:val="24"/>
                <w:szCs w:val="24"/>
              </w:rPr>
            </w:pPr>
          </w:p>
          <w:p w14:paraId="46FA1A14">
            <w:pPr>
              <w:spacing w:before="60" w:line="65" w:lineRule="exact"/>
              <w:ind w:left="538"/>
              <w:rPr>
                <w:rFonts w:hint="eastAsia" w:ascii="宋体" w:hAnsi="宋体" w:eastAsia="宋体" w:cs="宋体"/>
                <w:sz w:val="24"/>
                <w:szCs w:val="24"/>
              </w:rPr>
            </w:pPr>
            <w:r>
              <w:rPr>
                <w:rFonts w:hint="eastAsia" w:ascii="宋体" w:hAnsi="宋体" w:eastAsia="宋体" w:cs="宋体"/>
                <w:spacing w:val="-4"/>
                <w:position w:val="1"/>
                <w:sz w:val="24"/>
                <w:szCs w:val="24"/>
              </w:rPr>
              <w:t>...</w:t>
            </w:r>
          </w:p>
        </w:tc>
        <w:tc>
          <w:tcPr>
            <w:tcW w:w="2361" w:type="dxa"/>
            <w:vAlign w:val="top"/>
          </w:tcPr>
          <w:p w14:paraId="1EB972E1">
            <w:pPr>
              <w:rPr>
                <w:rFonts w:hint="eastAsia" w:ascii="宋体" w:hAnsi="宋体" w:eastAsia="宋体" w:cs="宋体"/>
                <w:sz w:val="24"/>
                <w:szCs w:val="24"/>
              </w:rPr>
            </w:pPr>
          </w:p>
        </w:tc>
        <w:tc>
          <w:tcPr>
            <w:tcW w:w="2365" w:type="dxa"/>
            <w:vAlign w:val="top"/>
          </w:tcPr>
          <w:p w14:paraId="5C5EB71D">
            <w:pPr>
              <w:rPr>
                <w:rFonts w:hint="eastAsia" w:ascii="宋体" w:hAnsi="宋体" w:eastAsia="宋体" w:cs="宋体"/>
                <w:sz w:val="24"/>
                <w:szCs w:val="24"/>
              </w:rPr>
            </w:pPr>
          </w:p>
        </w:tc>
      </w:tr>
      <w:tr w14:paraId="016BF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4434" w:type="dxa"/>
            <w:gridSpan w:val="2"/>
            <w:vAlign w:val="top"/>
          </w:tcPr>
          <w:p w14:paraId="0D42E21D">
            <w:pPr>
              <w:pStyle w:val="6"/>
              <w:spacing w:before="182" w:line="222" w:lineRule="auto"/>
              <w:ind w:left="1907"/>
              <w:rPr>
                <w:rFonts w:hint="eastAsia" w:ascii="宋体" w:hAnsi="宋体" w:eastAsia="宋体" w:cs="宋体"/>
                <w:sz w:val="24"/>
                <w:szCs w:val="24"/>
              </w:rPr>
            </w:pPr>
            <w:r>
              <w:rPr>
                <w:rFonts w:hint="eastAsia" w:ascii="宋体" w:hAnsi="宋体" w:eastAsia="宋体" w:cs="宋体"/>
                <w:spacing w:val="-13"/>
                <w:sz w:val="24"/>
                <w:szCs w:val="24"/>
              </w:rPr>
              <w:t>合计：</w:t>
            </w:r>
          </w:p>
        </w:tc>
        <w:tc>
          <w:tcPr>
            <w:tcW w:w="2361" w:type="dxa"/>
            <w:vAlign w:val="top"/>
          </w:tcPr>
          <w:p w14:paraId="6D2BC079">
            <w:pPr>
              <w:rPr>
                <w:rFonts w:hint="eastAsia" w:ascii="宋体" w:hAnsi="宋体" w:eastAsia="宋体" w:cs="宋体"/>
                <w:sz w:val="24"/>
                <w:szCs w:val="24"/>
              </w:rPr>
            </w:pPr>
          </w:p>
        </w:tc>
        <w:tc>
          <w:tcPr>
            <w:tcW w:w="2365" w:type="dxa"/>
            <w:vAlign w:val="top"/>
          </w:tcPr>
          <w:p w14:paraId="0423F6A9">
            <w:pPr>
              <w:rPr>
                <w:rFonts w:hint="eastAsia" w:ascii="宋体" w:hAnsi="宋体" w:eastAsia="宋体" w:cs="宋体"/>
                <w:sz w:val="24"/>
                <w:szCs w:val="24"/>
              </w:rPr>
            </w:pPr>
          </w:p>
        </w:tc>
      </w:tr>
    </w:tbl>
    <w:p w14:paraId="7839674D">
      <w:pPr>
        <w:pStyle w:val="2"/>
        <w:spacing w:line="251" w:lineRule="auto"/>
        <w:rPr>
          <w:rFonts w:hint="eastAsia" w:ascii="宋体" w:hAnsi="宋体" w:eastAsia="宋体" w:cs="宋体"/>
          <w:sz w:val="24"/>
          <w:szCs w:val="24"/>
        </w:rPr>
      </w:pPr>
    </w:p>
    <w:p w14:paraId="27792804">
      <w:pPr>
        <w:spacing w:before="81" w:line="212" w:lineRule="auto"/>
        <w:jc w:val="right"/>
        <w:rPr>
          <w:rFonts w:hint="eastAsia" w:ascii="宋体" w:hAnsi="宋体" w:eastAsia="宋体" w:cs="宋体"/>
          <w:sz w:val="24"/>
          <w:szCs w:val="24"/>
        </w:rPr>
      </w:pPr>
      <w:r>
        <w:rPr>
          <w:rFonts w:hint="eastAsia" w:ascii="宋体" w:hAnsi="宋体" w:eastAsia="宋体" w:cs="宋体"/>
          <w:spacing w:val="-7"/>
          <w:sz w:val="24"/>
          <w:szCs w:val="24"/>
        </w:rPr>
        <w:t>投标人</w:t>
      </w:r>
      <w:r>
        <w:rPr>
          <w:rFonts w:hint="eastAsia" w:ascii="宋体" w:hAnsi="宋体" w:eastAsia="宋体" w:cs="宋体"/>
          <w:spacing w:val="-8"/>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89"/>
          <w:sz w:val="24"/>
          <w:szCs w:val="24"/>
        </w:rPr>
        <w:t xml:space="preserve"> </w:t>
      </w:r>
      <w:r>
        <w:rPr>
          <w:rFonts w:hint="eastAsia" w:ascii="宋体" w:hAnsi="宋体" w:eastAsia="宋体" w:cs="宋体"/>
          <w:i/>
          <w:iCs/>
          <w:spacing w:val="-8"/>
          <w:sz w:val="24"/>
          <w:szCs w:val="24"/>
        </w:rPr>
        <w:t>（</w:t>
      </w:r>
      <w:r>
        <w:rPr>
          <w:rFonts w:hint="eastAsia" w:ascii="宋体" w:hAnsi="宋体" w:eastAsia="宋体" w:cs="宋体"/>
          <w:i/>
          <w:iCs/>
          <w:spacing w:val="-7"/>
          <w:sz w:val="24"/>
          <w:szCs w:val="24"/>
        </w:rPr>
        <w:t>全称</w:t>
      </w:r>
      <w:r>
        <w:rPr>
          <w:rFonts w:hint="eastAsia" w:ascii="宋体" w:hAnsi="宋体" w:eastAsia="宋体" w:cs="宋体"/>
          <w:i/>
          <w:iCs/>
          <w:spacing w:val="-8"/>
          <w:sz w:val="24"/>
          <w:szCs w:val="24"/>
        </w:rPr>
        <w:t>）</w:t>
      </w:r>
      <w:r>
        <w:rPr>
          <w:rFonts w:hint="eastAsia" w:ascii="宋体" w:hAnsi="宋体" w:eastAsia="宋体" w:cs="宋体"/>
          <w:spacing w:val="-8"/>
          <w:sz w:val="24"/>
          <w:szCs w:val="24"/>
        </w:rPr>
        <w:t>（</w:t>
      </w:r>
      <w:r>
        <w:rPr>
          <w:rFonts w:hint="eastAsia" w:ascii="宋体" w:hAnsi="宋体" w:eastAsia="宋体" w:cs="宋体"/>
          <w:spacing w:val="-7"/>
          <w:sz w:val="24"/>
          <w:szCs w:val="24"/>
        </w:rPr>
        <w:t>盖章）</w:t>
      </w:r>
    </w:p>
    <w:p w14:paraId="27B15C5E">
      <w:pPr>
        <w:tabs>
          <w:tab w:val="left" w:pos="7250"/>
        </w:tabs>
        <w:spacing w:before="182" w:line="360" w:lineRule="auto"/>
        <w:ind w:right="345" w:firstLine="468" w:firstLineChars="200"/>
        <w:jc w:val="right"/>
        <w:rPr>
          <w:rFonts w:hint="eastAsia" w:ascii="宋体" w:hAnsi="宋体" w:eastAsia="宋体" w:cs="宋体"/>
          <w:spacing w:val="-3"/>
          <w:sz w:val="24"/>
          <w:szCs w:val="24"/>
        </w:rPr>
      </w:pPr>
      <w:r>
        <w:rPr>
          <w:rFonts w:hint="eastAsia" w:ascii="宋体" w:hAnsi="宋体" w:eastAsia="宋体" w:cs="宋体"/>
          <w:spacing w:val="-3"/>
          <w:sz w:val="24"/>
          <w:szCs w:val="24"/>
        </w:rPr>
        <w:t>法定代表人或授权代表人</w:t>
      </w:r>
      <w:r>
        <w:rPr>
          <w:rFonts w:hint="eastAsia" w:ascii="宋体" w:hAnsi="宋体" w:eastAsia="宋体" w:cs="宋体"/>
          <w:spacing w:val="12"/>
          <w:sz w:val="24"/>
          <w:szCs w:val="24"/>
          <w:u w:val="single" w:color="auto"/>
        </w:rPr>
        <w:t>（</w:t>
      </w:r>
      <w:r>
        <w:rPr>
          <w:rFonts w:hint="eastAsia" w:ascii="宋体" w:hAnsi="宋体" w:eastAsia="宋体" w:cs="宋体"/>
          <w:spacing w:val="-3"/>
          <w:sz w:val="24"/>
          <w:szCs w:val="24"/>
        </w:rPr>
        <w:t>签名或盖章）</w:t>
      </w:r>
    </w:p>
    <w:p w14:paraId="516CA3D2">
      <w:pPr>
        <w:tabs>
          <w:tab w:val="left" w:pos="7250"/>
        </w:tabs>
        <w:spacing w:before="182" w:line="360" w:lineRule="auto"/>
        <w:ind w:right="345" w:firstLine="376" w:firstLineChars="200"/>
        <w:jc w:val="right"/>
        <w:rPr>
          <w:rFonts w:hint="default" w:ascii="宋体" w:hAnsi="宋体" w:eastAsia="宋体" w:cs="宋体"/>
          <w:sz w:val="24"/>
          <w:szCs w:val="24"/>
          <w:lang w:val="en-US" w:eastAsia="zh-CN"/>
        </w:rPr>
      </w:pPr>
      <w:bookmarkStart w:id="1" w:name="_GoBack"/>
      <w:bookmarkEnd w:id="1"/>
      <w:r>
        <w:rPr>
          <w:rFonts w:hint="eastAsia" w:ascii="宋体" w:hAnsi="宋体" w:eastAsia="宋体" w:cs="宋体"/>
          <w:spacing w:val="-26"/>
          <w:sz w:val="24"/>
          <w:szCs w:val="24"/>
          <w:u w:val="none" w:color="auto"/>
        </w:rPr>
        <w:t>年</w:t>
      </w:r>
      <w:r>
        <w:rPr>
          <w:rFonts w:hint="eastAsia" w:ascii="宋体" w:hAnsi="宋体" w:eastAsia="宋体" w:cs="宋体"/>
          <w:sz w:val="24"/>
          <w:szCs w:val="24"/>
          <w:u w:val="none" w:color="auto"/>
        </w:rPr>
        <w:t xml:space="preserve">  </w:t>
      </w:r>
      <w:r>
        <w:rPr>
          <w:rFonts w:hint="eastAsia" w:ascii="宋体" w:hAnsi="宋体" w:eastAsia="宋体" w:cs="宋体"/>
          <w:spacing w:val="-26"/>
          <w:sz w:val="24"/>
          <w:szCs w:val="24"/>
          <w:u w:val="none" w:color="auto"/>
        </w:rPr>
        <w:t>月</w:t>
      </w:r>
      <w:r>
        <w:rPr>
          <w:rFonts w:hint="eastAsia" w:ascii="宋体" w:hAnsi="宋体" w:eastAsia="宋体" w:cs="宋体"/>
          <w:sz w:val="24"/>
          <w:szCs w:val="24"/>
          <w:u w:val="none" w:color="auto"/>
        </w:rPr>
        <w:t xml:space="preserve"> </w:t>
      </w:r>
      <w:r>
        <w:rPr>
          <w:rFonts w:hint="eastAsia" w:ascii="宋体" w:hAnsi="宋体" w:eastAsia="宋体" w:cs="宋体"/>
          <w:sz w:val="24"/>
          <w:szCs w:val="24"/>
          <w:u w:val="none" w:color="auto"/>
          <w:lang w:val="en-US" w:eastAsia="zh-CN"/>
        </w:rPr>
        <w:t xml:space="preserve"> 日</w:t>
      </w:r>
    </w:p>
    <w:sectPr>
      <w:footerReference r:id="rId5" w:type="default"/>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39F8C">
    <w:pPr>
      <w:spacing w:line="220" w:lineRule="auto"/>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001246"/>
    <w:rsid w:val="1E9F2473"/>
    <w:rsid w:val="50A27FAA"/>
    <w:rsid w:val="74BE7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Text"/>
    <w:basedOn w:val="1"/>
    <w:semiHidden/>
    <w:qFormat/>
    <w:uiPriority w:val="0"/>
    <w:rPr>
      <w:rFonts w:ascii="宋体" w:hAnsi="宋体" w:eastAsia="宋体" w:cs="宋体"/>
      <w:sz w:val="18"/>
      <w:szCs w:val="18"/>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160</Words>
  <Characters>164</Characters>
  <Lines>0</Lines>
  <Paragraphs>0</Paragraphs>
  <TotalTime>9</TotalTime>
  <ScaleCrop>false</ScaleCrop>
  <LinksUpToDate>false</LinksUpToDate>
  <CharactersWithSpaces>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2024-12-25T01:49:00Z</dcterms:created>
  <dc:creator>Administrator</dc:creator>
  <cp:lastModifiedBy>陈淑环</cp:lastModifiedBy>
  <dcterms:modified xsi:type="dcterms:W3CDTF">2026-07-23T08:44:57Z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E7F87EAD9D4E47D28CE301A01FF08B60_12</vt:lpwstr>
  </property>
  <property fmtid="{D5CDD505-2E9C-101B-9397-08002B2CF9AE}" pid="4" name="KSOTemplateDocerSaveRecord">
    <vt:lpwstr>eyJoZGlkIjoiZGQzY2Q4Njc4YjAyZDI5YjhjYzZhOGJkOWQ4NmZlNGIiLCJ1c2VySWQiOiIzMjk1NTY0MzUifQ==</vt:lpwstr>
  </property>
</Properties>
</file>