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A1C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36"/>
          <w:szCs w:val="36"/>
          <w:shd w:val="clear" w:fill="FFFFFF"/>
          <w:lang w:val="en-US" w:eastAsia="zh-CN" w:bidi="ar"/>
        </w:rPr>
        <w:t>2025温州市建筑废土处置有限公司 重型自卸车等车辆保险采购竞价公告</w:t>
      </w:r>
    </w:p>
    <w:p w14:paraId="3F7DCD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一、项目信息</w:t>
      </w:r>
    </w:p>
    <w:p w14:paraId="4DAE6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项目名称：2025温州市建筑废土处置有限公司 重型自卸车等车辆保险采购</w:t>
      </w:r>
    </w:p>
    <w:p w14:paraId="2837F0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项目编号：62025042735872591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项目联系人及联系方式：叶林植057755872717</w:t>
      </w:r>
    </w:p>
    <w:p w14:paraId="690E37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报价起止时间：2025-04-27 11:03 -2025-04-30 17:00 </w:t>
      </w:r>
    </w:p>
    <w:p w14:paraId="64C5AA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04E39C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31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采购单位：温州市建筑废土处置有限公司</w:t>
      </w:r>
    </w:p>
    <w:p w14:paraId="7E3F69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供应商规模要求：-</w:t>
      </w:r>
    </w:p>
    <w:p w14:paraId="245C8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供应商资质要求：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-</w:t>
      </w:r>
    </w:p>
    <w:p w14:paraId="6117BF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供应商基本要求：1.具有独立承担民事责任的能力:2.具有良好的商业信誉和健全的财务会计财务制度;3.具有履行合同所必需的设备和专业技术、售后保障等能力;4，有依法缴纳税收和社会保障资金的良好记录;5.参加采购、招投标等活动前三年内，在经营活动中没有重大违法记录和行贿记录;6.已在本系统注册并通过资质初审的供应商。 3．具有履行合同所必需的设备和专业技术、售后保障等能力； 4．有依法缴纳税收和社会保障资金的良好记录； 5. 参加采购、招投标等活动前三年内，在经营活动中没有重大违法记录和行贿记录； 6. 已在本系统注册并通过资质初审的供应商。</w:t>
      </w:r>
    </w:p>
    <w:p w14:paraId="23363D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二、采购需求清单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1"/>
        <w:gridCol w:w="1721"/>
        <w:gridCol w:w="1721"/>
        <w:gridCol w:w="1721"/>
        <w:gridCol w:w="1722"/>
      </w:tblGrid>
      <w:tr w14:paraId="45ED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FFF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商品名称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3F8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参数要求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0203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购买数量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58DF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控制金额(元)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9A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意向品牌</w:t>
            </w:r>
          </w:p>
        </w:tc>
      </w:tr>
      <w:tr w14:paraId="1CC7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ADA1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机动车保险服务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F5BF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核心参数要求: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商品类目: 机动车保险服务; 描述:机动车保险服务:1、第三者责任险医保外医疗费用责任险: 按相关法律法规等规定 ； 2、第三者责任险: 保额200万元； 3、车损险: 按相关法律法规等规定 ；4、交强险: 含车船税，按相关法律法规等规定;5、人员险，按相关法律法规等规定。;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次要参数要求: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1AF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1件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EFC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460000.00</w:t>
            </w:r>
          </w:p>
        </w:tc>
        <w:tc>
          <w:tcPr>
            <w:tcW w:w="10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B8F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</w:tr>
    </w:tbl>
    <w:p w14:paraId="6A0A845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u w:val="singl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买家留言：重型自卸车20辆，轻型自卸车4辆，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洒水车2辆。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年度费用估算为46 万元，2年总费用92万元，服务期 2 年，合同按照“1+1”模式，一年一签，待第一年履约验收合格后续签。</w:t>
      </w:r>
    </w:p>
    <w:p w14:paraId="36E94C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instrText xml:space="preserve"> HYPERLINK "https://zcy-gov-open-doc.oss-cn-north-2-gov-1.aliyuncs.com/1072PT/lcy/undefined/900413/10011331142/20254/2e2aaf8d-4391-43d9-b841-30a6d96fa361.docx"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t>竞价需求.docx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u w:val="none"/>
          <w:shd w:val="clear" w:fill="FFFFFF"/>
        </w:rPr>
        <w:fldChar w:fldCharType="end"/>
      </w:r>
    </w:p>
    <w:p w14:paraId="6C079D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响应附件要求：响应附件应满足采购各项需求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br w:type="textWrapping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需提供每辆车的保险费用组成清单</w:t>
      </w:r>
    </w:p>
    <w:p w14:paraId="0DFC9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三、收货信息</w:t>
      </w:r>
    </w:p>
    <w:p w14:paraId="311C25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送货方式:送货上门</w:t>
      </w:r>
    </w:p>
    <w:p w14:paraId="6D420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送货时间:工作日09:00至17:00</w:t>
      </w:r>
    </w:p>
    <w:p w14:paraId="4E169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送货期限:竞价成交后7个工作日内</w:t>
      </w:r>
    </w:p>
    <w:p w14:paraId="1343BB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送货地址：浙江省 温州市 瓯江口产业聚集区 昆鹏街道灵蓉街 66 号发展大厦3 号楼 11楼1号办公室 (废土公司</w:t>
      </w:r>
    </w:p>
    <w:p w14:paraId="1FB3D5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送货备注：-</w:t>
      </w:r>
    </w:p>
    <w:p w14:paraId="209B0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br w:type="textWrapping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四、商务要求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03"/>
        <w:gridCol w:w="4303"/>
      </w:tblGrid>
      <w:tr w14:paraId="3107E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69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商务项目</w:t>
            </w:r>
          </w:p>
        </w:tc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8EA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商务要求</w:t>
            </w:r>
          </w:p>
        </w:tc>
      </w:tr>
      <w:tr w14:paraId="5CC7E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1E6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机动车保险服务</w:t>
            </w:r>
          </w:p>
        </w:tc>
        <w:tc>
          <w:tcPr>
            <w:tcW w:w="250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7A9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具有独立承担民事责任的能力:2.具有良好的商业信誉和健全的财务会计财务制度;3.具有履行合同所必需的设备和专业技术、售后保障等能力;4，有依法缴纳税收和社会保障资金的良好记录;5.参加采购、招投标等活动前三年内，在经营活动中没有重大违法记录和行贿记录;6.已在本系统注册并通过资质初审的供应商。</w:t>
            </w:r>
          </w:p>
        </w:tc>
      </w:tr>
    </w:tbl>
    <w:p w14:paraId="14A672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94415"/>
    <w:rsid w:val="28A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character" w:styleId="7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1003</Characters>
  <Lines>0</Lines>
  <Paragraphs>0</Paragraphs>
  <TotalTime>0</TotalTime>
  <ScaleCrop>false</ScaleCrop>
  <LinksUpToDate>false</LinksUpToDate>
  <CharactersWithSpaces>1034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2025-04-27T03:04:00Z</dcterms:created>
  <dc:creator>50578</dc:creator>
  <cp:lastModifiedBy>周卫</cp:lastModifiedBy>
  <dcterms:modified xsi:type="dcterms:W3CDTF">2025-04-27T08:26:32Z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eyJoZGlkIjoiOTA1OTZiOTcwNjUwMmRhNTJlOTRhYjZkYjBhZGZjYjkiLCJ1c2VySWQiOiI0MTk4NTk1OTkifQ==</vt:lpwstr>
  </property>
  <property fmtid="{D5CDD505-2E9C-101B-9397-08002B2CF9AE}" pid="4" name="ICV">
    <vt:lpwstr>DF2E760FB3F04A8D93AB900306E7FB89_12</vt:lpwstr>
  </property>
</Properties>
</file>